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bookmarkStart w:id="0" w:name="_GoBack"/>
      <w:bookmarkEnd w:id="0"/>
    </w:p>
    <w:tbl>
      <w:tblPr>
        <w:tblpPr w:leftFromText="180" w:rightFromText="180" w:vertAnchor="page" w:horzAnchor="page" w:tblpX="2153"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01228F" w:rsidTr="0001228F">
        <w:trPr>
          <w:trHeight w:val="350"/>
        </w:trPr>
        <w:tc>
          <w:tcPr>
            <w:tcW w:w="1440" w:type="dxa"/>
            <w:shd w:val="clear" w:color="auto" w:fill="E6E6E6"/>
          </w:tcPr>
          <w:p w:rsidR="003A4534" w:rsidRPr="0001228F" w:rsidRDefault="003A4534" w:rsidP="0001228F">
            <w:pPr>
              <w:rPr>
                <w:rFonts w:ascii="Arial" w:hAnsi="Arial" w:cs="Arial"/>
                <w:b/>
                <w:sz w:val="22"/>
                <w:szCs w:val="22"/>
                <w:rtl/>
              </w:rPr>
            </w:pPr>
            <w:r w:rsidRPr="0001228F">
              <w:rPr>
                <w:rFonts w:ascii="Arial" w:hAnsi="Arial" w:cs="Arial"/>
                <w:b/>
                <w:sz w:val="22"/>
                <w:szCs w:val="22"/>
                <w:rtl/>
              </w:rPr>
              <w:t>משרד</w:t>
            </w:r>
            <w:r w:rsidRPr="0001228F">
              <w:rPr>
                <w:rFonts w:ascii="Arial" w:hAnsi="Arial" w:cs="Arial" w:hint="cs"/>
                <w:b/>
                <w:sz w:val="22"/>
                <w:szCs w:val="22"/>
                <w:rtl/>
              </w:rPr>
              <w:t>:</w:t>
            </w:r>
          </w:p>
        </w:tc>
        <w:tc>
          <w:tcPr>
            <w:tcW w:w="2880" w:type="dxa"/>
            <w:shd w:val="clear" w:color="auto" w:fill="auto"/>
          </w:tcPr>
          <w:p w:rsidR="003A4534" w:rsidRPr="0001228F" w:rsidRDefault="000A6A32" w:rsidP="0001228F">
            <w:pPr>
              <w:jc w:val="right"/>
              <w:rPr>
                <w:rFonts w:ascii="Arial" w:hAnsi="Arial" w:cs="Arial"/>
                <w:b/>
                <w:sz w:val="22"/>
                <w:szCs w:val="22"/>
                <w:rtl/>
              </w:rPr>
            </w:pPr>
            <w:r>
              <w:rPr>
                <w:rFonts w:ascii="Arial" w:hAnsi="Arial" w:cs="Arial" w:hint="cs"/>
                <w:b/>
                <w:sz w:val="22"/>
                <w:szCs w:val="22"/>
                <w:rtl/>
              </w:rPr>
              <w:t>ביטחון הפנים</w:t>
            </w:r>
          </w:p>
        </w:tc>
      </w:tr>
      <w:tr w:rsidR="003A4534" w:rsidRPr="0001228F" w:rsidTr="0001228F">
        <w:trPr>
          <w:trHeight w:val="361"/>
        </w:trPr>
        <w:tc>
          <w:tcPr>
            <w:tcW w:w="1440" w:type="dxa"/>
            <w:shd w:val="clear" w:color="auto" w:fill="E6E6E6"/>
          </w:tcPr>
          <w:p w:rsidR="003A4534" w:rsidRPr="0001228F" w:rsidRDefault="003A4534" w:rsidP="0001228F">
            <w:pPr>
              <w:rPr>
                <w:rFonts w:ascii="Arial" w:hAnsi="Arial" w:cs="Arial"/>
                <w:b/>
                <w:sz w:val="22"/>
                <w:szCs w:val="22"/>
                <w:rtl/>
              </w:rPr>
            </w:pPr>
            <w:r w:rsidRPr="0001228F">
              <w:rPr>
                <w:rFonts w:ascii="Arial" w:hAnsi="Arial" w:cs="Arial"/>
                <w:b/>
                <w:sz w:val="22"/>
                <w:szCs w:val="22"/>
                <w:rtl/>
              </w:rPr>
              <w:t>יחיד</w:t>
            </w:r>
            <w:r w:rsidRPr="0001228F">
              <w:rPr>
                <w:rFonts w:ascii="Arial" w:hAnsi="Arial" w:cs="Arial" w:hint="cs"/>
                <w:b/>
                <w:sz w:val="22"/>
                <w:szCs w:val="22"/>
                <w:rtl/>
              </w:rPr>
              <w:t>ה מזמינה:</w:t>
            </w:r>
          </w:p>
        </w:tc>
        <w:tc>
          <w:tcPr>
            <w:tcW w:w="2880" w:type="dxa"/>
            <w:shd w:val="clear" w:color="auto" w:fill="auto"/>
          </w:tcPr>
          <w:p w:rsidR="003A4534" w:rsidRPr="0001228F" w:rsidRDefault="000A6A32" w:rsidP="0001228F">
            <w:pPr>
              <w:jc w:val="right"/>
              <w:rPr>
                <w:rFonts w:ascii="Arial" w:hAnsi="Arial" w:cs="Arial"/>
                <w:b/>
                <w:sz w:val="22"/>
                <w:szCs w:val="22"/>
                <w:rtl/>
              </w:rPr>
            </w:pPr>
            <w:r>
              <w:rPr>
                <w:rFonts w:ascii="Arial" w:hAnsi="Arial" w:cs="Arial" w:hint="cs"/>
                <w:b/>
                <w:sz w:val="22"/>
                <w:szCs w:val="22"/>
                <w:rtl/>
              </w:rPr>
              <w:t>אגף תקשורת דוברות והסברה</w:t>
            </w:r>
          </w:p>
        </w:tc>
      </w:tr>
      <w:tr w:rsidR="003A4534" w:rsidRPr="0001228F" w:rsidTr="0001228F">
        <w:trPr>
          <w:trHeight w:val="370"/>
        </w:trPr>
        <w:tc>
          <w:tcPr>
            <w:tcW w:w="1440" w:type="dxa"/>
            <w:shd w:val="clear" w:color="auto" w:fill="E6E6E6"/>
          </w:tcPr>
          <w:p w:rsidR="003A4534" w:rsidRPr="0001228F" w:rsidRDefault="003A4534" w:rsidP="0001228F">
            <w:pPr>
              <w:rPr>
                <w:rFonts w:ascii="Arial" w:hAnsi="Arial" w:cs="Arial"/>
                <w:b/>
                <w:sz w:val="22"/>
                <w:szCs w:val="22"/>
                <w:rtl/>
              </w:rPr>
            </w:pPr>
            <w:r w:rsidRPr="0001228F">
              <w:rPr>
                <w:rFonts w:ascii="Arial" w:hAnsi="Arial" w:cs="Arial" w:hint="cs"/>
                <w:b/>
                <w:sz w:val="22"/>
                <w:szCs w:val="22"/>
                <w:rtl/>
              </w:rPr>
              <w:t>תאריך:</w:t>
            </w:r>
          </w:p>
        </w:tc>
        <w:tc>
          <w:tcPr>
            <w:tcW w:w="2880" w:type="dxa"/>
            <w:shd w:val="clear" w:color="auto" w:fill="auto"/>
          </w:tcPr>
          <w:p w:rsidR="003A4534" w:rsidRPr="0001228F" w:rsidRDefault="000A6A32" w:rsidP="00AF0CF1">
            <w:pPr>
              <w:jc w:val="right"/>
              <w:rPr>
                <w:rFonts w:ascii="Arial" w:hAnsi="Arial" w:cs="Arial"/>
                <w:b/>
                <w:sz w:val="22"/>
                <w:szCs w:val="22"/>
                <w:rtl/>
              </w:rPr>
            </w:pPr>
            <w:r>
              <w:rPr>
                <w:rFonts w:ascii="Arial" w:hAnsi="Arial" w:cs="Arial" w:hint="cs"/>
                <w:b/>
                <w:sz w:val="22"/>
                <w:szCs w:val="22"/>
                <w:rtl/>
              </w:rPr>
              <w:t>8.4.18</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096185">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096185">
        <w:rPr>
          <w:rFonts w:ascii="Arial" w:hAnsi="Arial" w:cs="Arial"/>
          <w:b/>
          <w:sz w:val="28"/>
          <w:szCs w:val="28"/>
        </w:rPr>
        <w:sym w:font="Wingdings" w:char="F070"/>
      </w:r>
      <w:r w:rsidRPr="005230E9">
        <w:rPr>
          <w:rFonts w:ascii="Arial" w:hAnsi="Arial" w:cs="Arial" w:hint="cs"/>
          <w:b/>
          <w:sz w:val="22"/>
          <w:szCs w:val="22"/>
          <w:rtl/>
        </w:rPr>
        <w:t xml:space="preserve"> 3(29) / </w:t>
      </w:r>
      <w:r w:rsidR="00096185">
        <w:rPr>
          <w:rFonts w:ascii="Arial" w:hAnsi="Arial" w:cs="Arial"/>
          <w:b/>
          <w:sz w:val="28"/>
          <w:szCs w:val="28"/>
        </w:rPr>
        <w:sym w:font="Wingdings" w:char="F070"/>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7C2593" w:rsidRPr="0001228F" w:rsidTr="0001228F">
        <w:tc>
          <w:tcPr>
            <w:tcW w:w="9178" w:type="dxa"/>
            <w:tcBorders>
              <w:bottom w:val="single" w:sz="4" w:space="0" w:color="auto"/>
            </w:tcBorders>
            <w:shd w:val="clear" w:color="auto" w:fill="E6E6E6"/>
          </w:tcPr>
          <w:p w:rsidR="003A4534" w:rsidRPr="0001228F" w:rsidRDefault="003A4534" w:rsidP="0001228F">
            <w:pPr>
              <w:spacing w:line="360" w:lineRule="auto"/>
              <w:rPr>
                <w:rFonts w:ascii="Arial" w:hAnsi="Arial" w:cs="Arial"/>
                <w:bCs/>
                <w:highlight w:val="yellow"/>
                <w:rtl/>
              </w:rPr>
            </w:pPr>
            <w:r w:rsidRPr="0001228F">
              <w:rPr>
                <w:rFonts w:ascii="Arial" w:hAnsi="Arial" w:cs="Arial" w:hint="cs"/>
                <w:bCs/>
                <w:rtl/>
              </w:rPr>
              <w:t>תיאור מהות ההתקשרות (רקע ופירוט התכונות של הטובין/השירות/העבודה)</w:t>
            </w:r>
          </w:p>
        </w:tc>
      </w:tr>
      <w:tr w:rsidR="007C2593" w:rsidRPr="0001228F" w:rsidTr="0001228F">
        <w:tc>
          <w:tcPr>
            <w:tcW w:w="9178" w:type="dxa"/>
            <w:tcBorders>
              <w:bottom w:val="single" w:sz="4" w:space="0" w:color="auto"/>
            </w:tcBorders>
            <w:shd w:val="clear" w:color="auto" w:fill="auto"/>
          </w:tcPr>
          <w:p w:rsidR="003A4534" w:rsidRPr="0001228F" w:rsidRDefault="000A6A32" w:rsidP="0001228F">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שירות מחקר איכותני </w:t>
            </w:r>
            <w:r>
              <w:rPr>
                <w:rFonts w:ascii="Arial" w:hAnsi="Arial" w:cs="Arial"/>
                <w:b/>
                <w:sz w:val="22"/>
                <w:szCs w:val="22"/>
                <w:highlight w:val="yellow"/>
                <w:rtl/>
              </w:rPr>
              <w:t>–</w:t>
            </w:r>
            <w:r>
              <w:rPr>
                <w:rFonts w:ascii="Arial" w:hAnsi="Arial" w:cs="Arial" w:hint="cs"/>
                <w:b/>
                <w:sz w:val="22"/>
                <w:szCs w:val="22"/>
                <w:highlight w:val="yellow"/>
                <w:rtl/>
              </w:rPr>
              <w:t xml:space="preserve"> שירות מחקר עומק בנושא תדמית תקשורתית של המשרד.</w:t>
            </w:r>
          </w:p>
        </w:tc>
      </w:tr>
      <w:tr w:rsidR="007C2593" w:rsidRPr="0001228F" w:rsidTr="0001228F">
        <w:tc>
          <w:tcPr>
            <w:tcW w:w="9178" w:type="dxa"/>
            <w:tcBorders>
              <w:bottom w:val="single" w:sz="4" w:space="0" w:color="auto"/>
            </w:tcBorders>
            <w:shd w:val="clear" w:color="auto" w:fill="auto"/>
          </w:tcPr>
          <w:p w:rsidR="003A4534" w:rsidRPr="0001228F" w:rsidRDefault="00BB63D4" w:rsidP="0001228F">
            <w:pPr>
              <w:spacing w:line="360" w:lineRule="auto"/>
              <w:rPr>
                <w:rFonts w:ascii="Arial" w:hAnsi="Arial" w:cs="Arial"/>
                <w:b/>
                <w:sz w:val="22"/>
                <w:szCs w:val="22"/>
                <w:highlight w:val="yellow"/>
                <w:rtl/>
              </w:rPr>
            </w:pPr>
            <w:r>
              <w:rPr>
                <w:rFonts w:ascii="Arial" w:hAnsi="Arial" w:cs="Arial" w:hint="cs"/>
                <w:b/>
                <w:sz w:val="22"/>
                <w:szCs w:val="22"/>
                <w:highlight w:val="yellow"/>
                <w:rtl/>
              </w:rPr>
              <w:t>מחקרי מדיה יבנו בהתאם לצרכי המשרד ולמתודולוגיה בינלאומית של מדידת פעילות יחסי ציבור.</w:t>
            </w:r>
          </w:p>
        </w:tc>
      </w:tr>
      <w:tr w:rsidR="007C2593" w:rsidRPr="0001228F" w:rsidTr="0001228F">
        <w:tc>
          <w:tcPr>
            <w:tcW w:w="9178" w:type="dxa"/>
            <w:tcBorders>
              <w:bottom w:val="single" w:sz="4" w:space="0" w:color="auto"/>
            </w:tcBorders>
            <w:shd w:val="clear" w:color="auto" w:fill="auto"/>
          </w:tcPr>
          <w:p w:rsidR="003A4534" w:rsidRPr="0001228F" w:rsidRDefault="00BB63D4" w:rsidP="0001228F">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כלי זה הוא תוך לקבלת החלטות בנושאים שונים, קביעת אסטרטגיה </w:t>
            </w:r>
            <w:proofErr w:type="spellStart"/>
            <w:r>
              <w:rPr>
                <w:rFonts w:ascii="Arial" w:hAnsi="Arial" w:cs="Arial" w:hint="cs"/>
                <w:b/>
                <w:sz w:val="22"/>
                <w:szCs w:val="22"/>
                <w:highlight w:val="yellow"/>
                <w:rtl/>
              </w:rPr>
              <w:t>תקשורית</w:t>
            </w:r>
            <w:proofErr w:type="spellEnd"/>
            <w:r>
              <w:rPr>
                <w:rFonts w:ascii="Arial" w:hAnsi="Arial" w:cs="Arial" w:hint="cs"/>
                <w:b/>
                <w:sz w:val="22"/>
                <w:szCs w:val="22"/>
                <w:highlight w:val="yellow"/>
                <w:rtl/>
              </w:rPr>
              <w:t xml:space="preserve"> של המשרד וזרועותיו.</w:t>
            </w:r>
          </w:p>
        </w:tc>
      </w:tr>
      <w:tr w:rsidR="007C2593" w:rsidRPr="0001228F" w:rsidTr="0001228F">
        <w:tc>
          <w:tcPr>
            <w:tcW w:w="9178" w:type="dxa"/>
            <w:tcBorders>
              <w:bottom w:val="single" w:sz="4" w:space="0" w:color="auto"/>
            </w:tcBorders>
            <w:shd w:val="clear" w:color="auto" w:fill="auto"/>
          </w:tcPr>
          <w:p w:rsidR="003A4534" w:rsidRPr="009E463A" w:rsidRDefault="003A05FD" w:rsidP="009E463A">
            <w:pPr>
              <w:rPr>
                <w:rtl/>
              </w:rPr>
            </w:pPr>
            <w:r>
              <w:rPr>
                <w:rFonts w:hint="cs"/>
                <w:rtl/>
              </w:rPr>
              <w:t xml:space="preserve">חלק מהנושאים הנבחנים במחקר זה הם: תדמית תקשורתית, סקירה איכותנית של כלל האייטמים וקבלת </w:t>
            </w:r>
            <w:proofErr w:type="spellStart"/>
            <w:r>
              <w:rPr>
                <w:rFonts w:hint="cs"/>
                <w:rtl/>
              </w:rPr>
              <w:t>סינטימנט</w:t>
            </w:r>
            <w:proofErr w:type="spellEnd"/>
            <w:r>
              <w:rPr>
                <w:rFonts w:hint="cs"/>
                <w:rtl/>
              </w:rPr>
              <w:t xml:space="preserve"> הנימה העולה מן הכתבה ביחד למושא המחקר (חיובי, שלילי, נטרלי) שווי חשיפה, ניתוח אירועים שבלטו בתקופת המחקר, </w:t>
            </w:r>
            <w:r w:rsidR="007C2593">
              <w:rPr>
                <w:rFonts w:hint="cs"/>
                <w:rtl/>
              </w:rPr>
              <w:t>ניתוח עומק מותאם אישית בהתאם לאסטרטגיה התקשורתית ועוד.</w:t>
            </w:r>
          </w:p>
        </w:tc>
      </w:tr>
      <w:tr w:rsidR="007C2593" w:rsidRPr="0001228F" w:rsidTr="0001228F">
        <w:tc>
          <w:tcPr>
            <w:tcW w:w="9178" w:type="dxa"/>
            <w:tcBorders>
              <w:bottom w:val="single" w:sz="4" w:space="0" w:color="auto"/>
            </w:tcBorders>
            <w:shd w:val="clear" w:color="auto" w:fill="auto"/>
          </w:tcPr>
          <w:p w:rsidR="003A4534" w:rsidRPr="0001228F" w:rsidRDefault="003A4534" w:rsidP="0001228F">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096185">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096185" w:rsidP="00096185">
            <w:pPr>
              <w:ind w:left="360" w:right="283"/>
              <w:rPr>
                <w:rFonts w:ascii="Arial" w:hAnsi="Arial" w:cs="Arial"/>
                <w:b/>
                <w:sz w:val="22"/>
                <w:szCs w:val="22"/>
                <w:rtl/>
              </w:rPr>
            </w:pPr>
            <w:r w:rsidRPr="003D5897">
              <w:rPr>
                <w:rFonts w:ascii="Arial" w:hAnsi="Arial" w:cs="Arial"/>
                <w:b/>
                <w:sz w:val="28"/>
                <w:szCs w:val="28"/>
              </w:rPr>
              <w:sym w:font="Wingdings" w:char="F072"/>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A4534" w:rsidRPr="0001228F" w:rsidTr="0001228F">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01228F" w:rsidRDefault="003A4534" w:rsidP="0001228F">
            <w:pPr>
              <w:spacing w:line="360" w:lineRule="auto"/>
              <w:rPr>
                <w:rFonts w:ascii="Arial" w:hAnsi="Arial" w:cs="Arial"/>
                <w:bCs/>
                <w:sz w:val="22"/>
                <w:szCs w:val="22"/>
                <w:rtl/>
              </w:rPr>
            </w:pPr>
            <w:r w:rsidRPr="0001228F">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01228F" w:rsidRDefault="000A6A32" w:rsidP="00B8441A">
            <w:pPr>
              <w:rPr>
                <w:rFonts w:ascii="Arial" w:hAnsi="Arial" w:cs="Arial"/>
                <w:b/>
                <w:sz w:val="22"/>
                <w:szCs w:val="22"/>
                <w:highlight w:val="yellow"/>
                <w:rtl/>
              </w:rPr>
            </w:pPr>
            <w:r>
              <w:rPr>
                <w:rFonts w:ascii="Arial" w:hAnsi="Arial" w:cs="Arial" w:hint="cs"/>
                <w:b/>
                <w:sz w:val="22"/>
                <w:szCs w:val="22"/>
                <w:highlight w:val="yellow"/>
                <w:rtl/>
              </w:rPr>
              <w:t xml:space="preserve">יפעת </w:t>
            </w:r>
            <w:r w:rsidR="004F2C3F">
              <w:rPr>
                <w:rFonts w:ascii="Arial" w:hAnsi="Arial" w:cs="Arial" w:hint="cs"/>
                <w:b/>
                <w:sz w:val="22"/>
                <w:szCs w:val="22"/>
                <w:highlight w:val="yellow"/>
                <w:rtl/>
              </w:rPr>
              <w:t xml:space="preserve"> מידע תקשורתי</w:t>
            </w:r>
          </w:p>
        </w:tc>
      </w:tr>
      <w:tr w:rsidR="003A4534" w:rsidRPr="0001228F" w:rsidTr="0001228F">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01228F" w:rsidRDefault="003A4534" w:rsidP="0001228F">
            <w:pPr>
              <w:spacing w:line="360" w:lineRule="auto"/>
              <w:rPr>
                <w:rFonts w:ascii="Arial" w:hAnsi="Arial" w:cs="Arial"/>
                <w:bCs/>
                <w:sz w:val="22"/>
                <w:szCs w:val="22"/>
                <w:rtl/>
              </w:rPr>
            </w:pPr>
            <w:r w:rsidRPr="0001228F">
              <w:rPr>
                <w:rFonts w:ascii="Arial" w:hAnsi="Arial" w:cs="Arial" w:hint="cs"/>
                <w:bCs/>
                <w:sz w:val="22"/>
                <w:szCs w:val="22"/>
                <w:rtl/>
              </w:rPr>
              <w:t xml:space="preserve">מספר הספק </w:t>
            </w:r>
          </w:p>
          <w:p w:rsidR="003A4534" w:rsidRPr="0001228F" w:rsidRDefault="003A4534" w:rsidP="0001228F">
            <w:pPr>
              <w:spacing w:line="360" w:lineRule="auto"/>
              <w:rPr>
                <w:rFonts w:ascii="Arial" w:hAnsi="Arial" w:cs="Arial"/>
                <w:bCs/>
                <w:sz w:val="22"/>
                <w:szCs w:val="22"/>
                <w:rtl/>
              </w:rPr>
            </w:pPr>
            <w:r w:rsidRPr="0001228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01228F" w:rsidRDefault="004F2C3F" w:rsidP="00B8441A">
            <w:pPr>
              <w:rPr>
                <w:rFonts w:ascii="Arial" w:hAnsi="Arial" w:cs="Arial"/>
                <w:b/>
                <w:sz w:val="22"/>
                <w:szCs w:val="22"/>
                <w:highlight w:val="yellow"/>
                <w:rtl/>
              </w:rPr>
            </w:pPr>
            <w:r>
              <w:rPr>
                <w:rFonts w:ascii="Arial" w:hAnsi="Arial" w:cs="Arial" w:hint="cs"/>
                <w:b/>
                <w:sz w:val="22"/>
                <w:szCs w:val="22"/>
                <w:highlight w:val="yellow"/>
                <w:rtl/>
              </w:rPr>
              <w:t>511639460</w:t>
            </w:r>
          </w:p>
        </w:tc>
      </w:tr>
      <w:tr w:rsidR="003A4534" w:rsidRPr="0001228F" w:rsidTr="0001228F">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01228F" w:rsidRDefault="003A4534" w:rsidP="0001228F">
            <w:pPr>
              <w:spacing w:line="360" w:lineRule="auto"/>
              <w:rPr>
                <w:rFonts w:ascii="Arial" w:hAnsi="Arial" w:cs="Arial"/>
                <w:bCs/>
                <w:sz w:val="22"/>
                <w:szCs w:val="22"/>
                <w:rtl/>
              </w:rPr>
            </w:pPr>
            <w:r w:rsidRPr="0001228F">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01228F" w:rsidRDefault="00096185" w:rsidP="00096185">
            <w:pPr>
              <w:numPr>
                <w:ilvl w:val="0"/>
                <w:numId w:val="9"/>
              </w:numPr>
              <w:rPr>
                <w:rFonts w:ascii="Arial" w:hAnsi="Arial" w:cs="Arial"/>
                <w:b/>
                <w:sz w:val="22"/>
                <w:szCs w:val="22"/>
                <w:rtl/>
              </w:rPr>
            </w:pPr>
            <w:r>
              <w:rPr>
                <w:rFonts w:ascii="Arial" w:hAnsi="Arial" w:cs="Arial"/>
                <w:b/>
                <w:sz w:val="28"/>
                <w:szCs w:val="28"/>
              </w:rPr>
              <w:t xml:space="preserve">    </w:t>
            </w:r>
            <w:r w:rsidR="003A4534" w:rsidRPr="0001228F">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01228F" w:rsidRDefault="003A4534" w:rsidP="00B8441A">
            <w:pPr>
              <w:rPr>
                <w:rFonts w:ascii="Arial" w:hAnsi="Arial" w:cs="Arial"/>
                <w:b/>
                <w:sz w:val="22"/>
                <w:szCs w:val="22"/>
                <w:rtl/>
              </w:rPr>
            </w:pPr>
            <w:r w:rsidRPr="0001228F">
              <w:rPr>
                <w:rFonts w:ascii="Arial" w:hAnsi="Arial" w:cs="Arial"/>
                <w:b/>
                <w:sz w:val="28"/>
                <w:szCs w:val="28"/>
              </w:rPr>
              <w:sym w:font="Wingdings" w:char="F072"/>
            </w:r>
            <w:r w:rsidRPr="0001228F">
              <w:rPr>
                <w:rFonts w:ascii="Arial" w:hAnsi="Arial" w:cs="Arial" w:hint="cs"/>
                <w:b/>
                <w:sz w:val="22"/>
                <w:szCs w:val="22"/>
                <w:rtl/>
              </w:rPr>
              <w:t xml:space="preserve"> ספק חוץ </w:t>
            </w:r>
          </w:p>
        </w:tc>
      </w:tr>
      <w:tr w:rsidR="003A4534" w:rsidRPr="0001228F" w:rsidTr="0001228F">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01228F" w:rsidRDefault="003A4534" w:rsidP="0001228F">
            <w:pPr>
              <w:spacing w:line="360" w:lineRule="auto"/>
              <w:rPr>
                <w:rFonts w:ascii="Arial" w:hAnsi="Arial" w:cs="Arial"/>
                <w:bCs/>
                <w:sz w:val="22"/>
                <w:szCs w:val="22"/>
                <w:rtl/>
              </w:rPr>
            </w:pPr>
            <w:r w:rsidRPr="0001228F">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01228F" w:rsidRDefault="004F2C3F" w:rsidP="00B8441A">
            <w:pPr>
              <w:rPr>
                <w:rFonts w:ascii="Arial" w:hAnsi="Arial" w:cs="Arial"/>
                <w:b/>
                <w:sz w:val="22"/>
                <w:szCs w:val="22"/>
                <w:highlight w:val="yellow"/>
                <w:rtl/>
              </w:rPr>
            </w:pPr>
            <w:r>
              <w:rPr>
                <w:rFonts w:ascii="Arial" w:hAnsi="Arial" w:cs="Arial" w:hint="cs"/>
                <w:b/>
                <w:sz w:val="22"/>
                <w:szCs w:val="22"/>
                <w:highlight w:val="yellow"/>
                <w:rtl/>
              </w:rPr>
              <w:t xml:space="preserve">8000 ₪ לחודש לא כולל </w:t>
            </w:r>
            <w:proofErr w:type="spellStart"/>
            <w:r>
              <w:rPr>
                <w:rFonts w:ascii="Arial" w:hAnsi="Arial" w:cs="Arial" w:hint="cs"/>
                <w:b/>
                <w:sz w:val="22"/>
                <w:szCs w:val="22"/>
                <w:highlight w:val="yellow"/>
                <w:rtl/>
              </w:rPr>
              <w:t>מעמ</w:t>
            </w:r>
            <w:proofErr w:type="spellEnd"/>
          </w:p>
        </w:tc>
      </w:tr>
      <w:tr w:rsidR="003A4534" w:rsidRPr="0001228F" w:rsidTr="0001228F">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01228F" w:rsidRDefault="003A4534" w:rsidP="0001228F">
            <w:pPr>
              <w:spacing w:line="360" w:lineRule="auto"/>
              <w:rPr>
                <w:rFonts w:ascii="Arial" w:hAnsi="Arial" w:cs="Arial"/>
                <w:bCs/>
                <w:sz w:val="22"/>
                <w:szCs w:val="22"/>
                <w:rtl/>
              </w:rPr>
            </w:pPr>
            <w:r w:rsidRPr="0001228F">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01228F" w:rsidRDefault="004F2C3F" w:rsidP="00AE7BEC">
            <w:pPr>
              <w:rPr>
                <w:rFonts w:ascii="Arial" w:hAnsi="Arial" w:cs="Arial"/>
                <w:b/>
                <w:sz w:val="22"/>
                <w:szCs w:val="22"/>
                <w:highlight w:val="yellow"/>
                <w:rtl/>
              </w:rPr>
            </w:pPr>
            <w:r>
              <w:rPr>
                <w:rFonts w:ascii="Arial" w:hAnsi="Arial" w:cs="Arial" w:hint="cs"/>
                <w:b/>
                <w:sz w:val="22"/>
                <w:szCs w:val="22"/>
                <w:highlight w:val="yellow"/>
                <w:rtl/>
              </w:rPr>
              <w:t>שנה</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01228F" w:rsidTr="0001228F">
        <w:tc>
          <w:tcPr>
            <w:tcW w:w="9286" w:type="dxa"/>
            <w:shd w:val="clear" w:color="auto" w:fill="auto"/>
          </w:tcPr>
          <w:p w:rsidR="003A4534" w:rsidRPr="00BD1960" w:rsidRDefault="00B20A6E" w:rsidP="00BD1960">
            <w:pPr>
              <w:rPr>
                <w:rtl/>
              </w:rPr>
            </w:pPr>
            <w:r>
              <w:rPr>
                <w:rFonts w:hint="cs"/>
                <w:rtl/>
              </w:rPr>
              <w:t>חברת יפעת היא ספק יחיד לביצוע מחקרים מתקשורת כתובה.</w:t>
            </w:r>
          </w:p>
        </w:tc>
      </w:tr>
      <w:tr w:rsidR="003A4534" w:rsidRPr="0001228F" w:rsidTr="0001228F">
        <w:tc>
          <w:tcPr>
            <w:tcW w:w="9286" w:type="dxa"/>
            <w:shd w:val="clear" w:color="auto" w:fill="auto"/>
          </w:tcPr>
          <w:p w:rsidR="003A4534" w:rsidRPr="00BD1960" w:rsidRDefault="003A4534" w:rsidP="00BD1960">
            <w:pPr>
              <w:rPr>
                <w:rtl/>
              </w:rPr>
            </w:pPr>
          </w:p>
        </w:tc>
      </w:tr>
      <w:tr w:rsidR="003A4534" w:rsidRPr="0001228F" w:rsidTr="0001228F">
        <w:tc>
          <w:tcPr>
            <w:tcW w:w="9286" w:type="dxa"/>
            <w:shd w:val="clear" w:color="auto" w:fill="auto"/>
          </w:tcPr>
          <w:p w:rsidR="003A4534" w:rsidRPr="00BD1960" w:rsidRDefault="003A4534" w:rsidP="00BD1960">
            <w:pPr>
              <w:rPr>
                <w:rtl/>
              </w:rPr>
            </w:pPr>
          </w:p>
        </w:tc>
      </w:tr>
      <w:tr w:rsidR="003A4534" w:rsidRPr="0001228F" w:rsidTr="0001228F">
        <w:tc>
          <w:tcPr>
            <w:tcW w:w="9286" w:type="dxa"/>
            <w:shd w:val="clear" w:color="auto" w:fill="auto"/>
          </w:tcPr>
          <w:p w:rsidR="003A4534" w:rsidRPr="00BD1960" w:rsidRDefault="003A4534" w:rsidP="00BD1960">
            <w:pPr>
              <w:rPr>
                <w:rtl/>
              </w:rPr>
            </w:pPr>
          </w:p>
        </w:tc>
      </w:tr>
      <w:tr w:rsidR="003A4534" w:rsidRPr="0001228F" w:rsidTr="0001228F">
        <w:tc>
          <w:tcPr>
            <w:tcW w:w="9286" w:type="dxa"/>
            <w:shd w:val="clear" w:color="auto" w:fill="auto"/>
          </w:tcPr>
          <w:p w:rsidR="003A4534" w:rsidRPr="00C00301" w:rsidRDefault="003A4534" w:rsidP="00AE7BEC">
            <w:pPr>
              <w:rPr>
                <w:rtl/>
              </w:rPr>
            </w:pPr>
          </w:p>
        </w:tc>
      </w:tr>
      <w:tr w:rsidR="003A4534" w:rsidRPr="0001228F" w:rsidTr="0001228F">
        <w:tc>
          <w:tcPr>
            <w:tcW w:w="9286" w:type="dxa"/>
            <w:shd w:val="clear" w:color="auto" w:fill="auto"/>
          </w:tcPr>
          <w:p w:rsidR="003A4534" w:rsidRPr="0001228F" w:rsidRDefault="003A4534" w:rsidP="004509B2">
            <w:pPr>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01228F" w:rsidTr="0001228F">
        <w:tc>
          <w:tcPr>
            <w:tcW w:w="2698" w:type="dxa"/>
            <w:tcBorders>
              <w:bottom w:val="single" w:sz="4" w:space="0" w:color="auto"/>
            </w:tcBorders>
            <w:shd w:val="clear" w:color="auto" w:fill="auto"/>
          </w:tcPr>
          <w:p w:rsidR="003A4534" w:rsidRPr="0001228F" w:rsidRDefault="00B20A6E" w:rsidP="0001228F">
            <w:pPr>
              <w:spacing w:line="360" w:lineRule="auto"/>
              <w:rPr>
                <w:rFonts w:ascii="Arial" w:hAnsi="Arial" w:cs="Arial"/>
                <w:b/>
                <w:sz w:val="22"/>
                <w:szCs w:val="22"/>
                <w:rtl/>
              </w:rPr>
            </w:pPr>
            <w:r>
              <w:rPr>
                <w:rFonts w:ascii="Arial" w:hAnsi="Arial" w:cs="Arial" w:hint="cs"/>
                <w:b/>
                <w:sz w:val="22"/>
                <w:szCs w:val="22"/>
                <w:rtl/>
              </w:rPr>
              <w:t>גלית מלכה</w:t>
            </w:r>
          </w:p>
        </w:tc>
        <w:tc>
          <w:tcPr>
            <w:tcW w:w="3420" w:type="dxa"/>
            <w:tcBorders>
              <w:bottom w:val="single" w:sz="4" w:space="0" w:color="auto"/>
            </w:tcBorders>
            <w:shd w:val="clear" w:color="auto" w:fill="auto"/>
          </w:tcPr>
          <w:p w:rsidR="003A4534" w:rsidRPr="0001228F" w:rsidRDefault="00B20A6E" w:rsidP="0001228F">
            <w:pPr>
              <w:spacing w:line="360" w:lineRule="auto"/>
              <w:rPr>
                <w:rFonts w:ascii="Arial" w:hAnsi="Arial" w:cs="Arial"/>
                <w:b/>
                <w:sz w:val="22"/>
                <w:szCs w:val="22"/>
                <w:rtl/>
              </w:rPr>
            </w:pPr>
            <w:r>
              <w:rPr>
                <w:rFonts w:ascii="Arial" w:hAnsi="Arial" w:cs="Arial" w:hint="cs"/>
                <w:b/>
                <w:sz w:val="22"/>
                <w:szCs w:val="22"/>
                <w:rtl/>
              </w:rPr>
              <w:t>מרכזת בכירה</w:t>
            </w:r>
          </w:p>
        </w:tc>
        <w:tc>
          <w:tcPr>
            <w:tcW w:w="2700" w:type="dxa"/>
            <w:tcBorders>
              <w:bottom w:val="single" w:sz="4" w:space="0" w:color="auto"/>
            </w:tcBorders>
            <w:shd w:val="clear" w:color="auto" w:fill="auto"/>
          </w:tcPr>
          <w:p w:rsidR="003A4534" w:rsidRPr="0001228F" w:rsidRDefault="00B20A6E" w:rsidP="0001228F">
            <w:pPr>
              <w:spacing w:line="360" w:lineRule="auto"/>
              <w:rPr>
                <w:rFonts w:ascii="Arial" w:hAnsi="Arial" w:cs="Arial"/>
                <w:b/>
                <w:sz w:val="22"/>
                <w:szCs w:val="22"/>
                <w:rtl/>
              </w:rPr>
            </w:pPr>
            <w:r>
              <w:rPr>
                <w:rFonts w:ascii="Arial" w:hAnsi="Arial" w:cs="Arial" w:hint="cs"/>
                <w:b/>
                <w:sz w:val="22"/>
                <w:szCs w:val="22"/>
                <w:rtl/>
              </w:rPr>
              <w:t>גלית</w:t>
            </w:r>
          </w:p>
        </w:tc>
      </w:tr>
      <w:tr w:rsidR="003A4534" w:rsidRPr="0001228F" w:rsidTr="0001228F">
        <w:tc>
          <w:tcPr>
            <w:tcW w:w="2698" w:type="dxa"/>
            <w:tcBorders>
              <w:top w:val="single" w:sz="4" w:space="0" w:color="auto"/>
            </w:tcBorders>
            <w:shd w:val="clear" w:color="auto" w:fill="E6E6E6"/>
          </w:tcPr>
          <w:p w:rsidR="003A4534" w:rsidRPr="0001228F" w:rsidRDefault="003A4534" w:rsidP="0001228F">
            <w:pPr>
              <w:spacing w:line="360" w:lineRule="auto"/>
              <w:jc w:val="center"/>
              <w:rPr>
                <w:rFonts w:ascii="Arial" w:hAnsi="Arial" w:cs="Arial"/>
                <w:bCs/>
                <w:sz w:val="22"/>
                <w:szCs w:val="22"/>
                <w:rtl/>
              </w:rPr>
            </w:pPr>
            <w:r w:rsidRPr="0001228F">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01228F" w:rsidRDefault="003A4534" w:rsidP="0001228F">
            <w:pPr>
              <w:spacing w:line="360" w:lineRule="auto"/>
              <w:jc w:val="center"/>
              <w:rPr>
                <w:rFonts w:ascii="Arial" w:hAnsi="Arial" w:cs="Arial"/>
                <w:bCs/>
                <w:sz w:val="22"/>
                <w:szCs w:val="22"/>
                <w:rtl/>
              </w:rPr>
            </w:pPr>
            <w:r w:rsidRPr="0001228F">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01228F" w:rsidRDefault="003A4534" w:rsidP="0001228F">
            <w:pPr>
              <w:spacing w:line="360" w:lineRule="auto"/>
              <w:jc w:val="center"/>
              <w:rPr>
                <w:rFonts w:ascii="Arial" w:hAnsi="Arial" w:cs="Arial"/>
                <w:bCs/>
                <w:sz w:val="22"/>
                <w:szCs w:val="22"/>
                <w:rtl/>
              </w:rPr>
            </w:pPr>
            <w:r w:rsidRPr="0001228F">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13"/>
      <w:headerReference w:type="default" r:id="rId14"/>
      <w:footerReference w:type="default" r:id="rId15"/>
      <w:headerReference w:type="first" r:id="rId16"/>
      <w:footerReference w:type="first" r:id="rId17"/>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0EB6" w:rsidRDefault="00900EB6">
      <w:r>
        <w:separator/>
      </w:r>
    </w:p>
    <w:p w:rsidR="00900EB6" w:rsidRDefault="00900EB6"/>
  </w:endnote>
  <w:endnote w:type="continuationSeparator" w:id="0">
    <w:p w:rsidR="00900EB6" w:rsidRDefault="00900EB6">
      <w:r>
        <w:continuationSeparator/>
      </w:r>
    </w:p>
    <w:p w:rsidR="00900EB6" w:rsidRDefault="00900EB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089A" w:rsidRDefault="0085089A"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85089A"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85089A" w:rsidRPr="003E2065" w:rsidRDefault="0085089A" w:rsidP="007131DA">
          <w:pPr>
            <w:rPr>
              <w:rFonts w:ascii="Arial" w:hAnsi="Arial" w:cs="Arial"/>
              <w:color w:val="1B3461"/>
              <w:sz w:val="15"/>
              <w:szCs w:val="15"/>
              <w:rtl/>
            </w:rPr>
          </w:pPr>
        </w:p>
        <w:p w:rsidR="0085089A" w:rsidRPr="003E2065" w:rsidRDefault="00096185" w:rsidP="007131DA">
          <w:pPr>
            <w:rPr>
              <w:rFonts w:ascii="Arial" w:hAnsi="Arial" w:cs="Arial"/>
              <w:sz w:val="20"/>
              <w:szCs w:val="20"/>
              <w:rtl/>
            </w:rPr>
          </w:pPr>
          <w:r>
            <w:rPr>
              <w:noProof/>
              <w:lang w:eastAsia="en-US"/>
            </w:rPr>
            <w:drawing>
              <wp:inline distT="0" distB="0" distL="0" distR="0">
                <wp:extent cx="723900" cy="371475"/>
                <wp:effectExtent l="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85089A" w:rsidRPr="003E2065" w:rsidRDefault="0085089A"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85089A" w:rsidRPr="003E2065" w:rsidRDefault="0085089A"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9013D0">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9013D0">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85089A"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85089A" w:rsidRPr="003E2065" w:rsidRDefault="0085089A"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85089A" w:rsidRPr="003E2065" w:rsidRDefault="0085089A"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85089A" w:rsidRDefault="0085089A">
    <w:pPr>
      <w:rPr>
        <w:rtl/>
      </w:rPr>
    </w:pPr>
  </w:p>
  <w:p w:rsidR="0085089A" w:rsidRDefault="0085089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85089A">
      <w:trPr>
        <w:trHeight w:hRule="exact" w:val="454"/>
      </w:trPr>
      <w:tc>
        <w:tcPr>
          <w:tcW w:w="2692" w:type="dxa"/>
          <w:tcBorders>
            <w:top w:val="single" w:sz="4" w:space="0" w:color="auto"/>
            <w:bottom w:val="single" w:sz="4" w:space="0" w:color="auto"/>
          </w:tcBorders>
          <w:shd w:val="clear" w:color="auto" w:fill="E6E6E6"/>
          <w:vAlign w:val="center"/>
        </w:tcPr>
        <w:p w:rsidR="0085089A" w:rsidRDefault="0085089A"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85089A" w:rsidRDefault="0085089A"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85089A" w:rsidRPr="00911961" w:rsidRDefault="0085089A"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85089A" w:rsidRDefault="0085089A"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9013D0">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9013D0">
            <w:rPr>
              <w:rFonts w:ascii="Arial" w:hAnsi="Arial" w:cs="Arial"/>
              <w:noProof/>
              <w:color w:val="FFFFFF"/>
              <w:sz w:val="20"/>
              <w:szCs w:val="20"/>
              <w:rtl/>
            </w:rPr>
            <w:t>2</w:t>
          </w:r>
          <w:r>
            <w:rPr>
              <w:rFonts w:ascii="Arial" w:hAnsi="Arial" w:cs="Arial"/>
              <w:color w:val="FFFFFF"/>
              <w:sz w:val="20"/>
              <w:szCs w:val="20"/>
            </w:rPr>
            <w:fldChar w:fldCharType="end"/>
          </w:r>
        </w:p>
      </w:tc>
    </w:tr>
  </w:tbl>
  <w:p w:rsidR="0085089A" w:rsidRPr="005063DE" w:rsidRDefault="0085089A">
    <w:pPr>
      <w:pStyle w:val="a7"/>
    </w:pPr>
  </w:p>
  <w:p w:rsidR="0085089A" w:rsidRDefault="0085089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0EB6" w:rsidRDefault="00900EB6">
      <w:r>
        <w:separator/>
      </w:r>
    </w:p>
    <w:p w:rsidR="00900EB6" w:rsidRDefault="00900EB6"/>
  </w:footnote>
  <w:footnote w:type="continuationSeparator" w:id="0">
    <w:p w:rsidR="00900EB6" w:rsidRDefault="00900EB6">
      <w:r>
        <w:continuationSeparator/>
      </w:r>
    </w:p>
    <w:p w:rsidR="00900EB6" w:rsidRDefault="00900EB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089A" w:rsidRDefault="00900EB6">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85089A" w:rsidRPr="0001228F" w:rsidTr="0001228F">
      <w:trPr>
        <w:trHeight w:hRule="exact" w:val="714"/>
      </w:trPr>
      <w:tc>
        <w:tcPr>
          <w:tcW w:w="8914" w:type="dxa"/>
          <w:gridSpan w:val="2"/>
          <w:tcBorders>
            <w:top w:val="nil"/>
            <w:bottom w:val="nil"/>
          </w:tcBorders>
          <w:shd w:val="clear" w:color="auto" w:fill="1B3461"/>
          <w:vAlign w:val="center"/>
        </w:tcPr>
        <w:p w:rsidR="0085089A" w:rsidRPr="00576799" w:rsidRDefault="0085089A" w:rsidP="0001228F">
          <w:pPr>
            <w:pStyle w:val="ac"/>
            <w:rPr>
              <w:rtl/>
            </w:rPr>
          </w:pPr>
          <w:r w:rsidRPr="00576799">
            <w:rPr>
              <w:rtl/>
            </w:rPr>
            <w:t xml:space="preserve">שם </w:t>
          </w:r>
          <w:r>
            <w:rPr>
              <w:rFonts w:hint="cs"/>
              <w:rtl/>
            </w:rPr>
            <w:t>הטופס:</w:t>
          </w:r>
          <w:r w:rsidRPr="0001228F">
            <w:rPr>
              <w:rFonts w:ascii="Times New Roman" w:hAnsi="Times New Roman" w:cs="FrankRuehl" w:hint="cs"/>
              <w:color w:val="auto"/>
              <w:sz w:val="24"/>
              <w:szCs w:val="26"/>
              <w:rtl/>
            </w:rPr>
            <w:t xml:space="preserve"> </w:t>
          </w:r>
          <w:r w:rsidRPr="0001228F">
            <w:rPr>
              <w:rFonts w:hint="cs"/>
              <w:b w:val="0"/>
              <w:i/>
              <w:rtl/>
            </w:rPr>
            <w:t>חוות דעת מקצועית במסגרת כוונה להתקשר עם ספק יחיד</w:t>
          </w:r>
          <w:r w:rsidRPr="0001228F">
            <w:rPr>
              <w:rFonts w:hint="cs"/>
              <w:sz w:val="24"/>
              <w:szCs w:val="24"/>
              <w:rtl/>
            </w:rPr>
            <w:t>/</w:t>
          </w:r>
          <w:r>
            <w:rPr>
              <w:rFonts w:hint="cs"/>
              <w:rtl/>
            </w:rPr>
            <w:t>ספק חוץ</w:t>
          </w:r>
        </w:p>
      </w:tc>
    </w:tr>
    <w:tr w:rsidR="0085089A" w:rsidRPr="0001228F" w:rsidTr="0001228F">
      <w:trPr>
        <w:trHeight w:val="460"/>
      </w:trPr>
      <w:tc>
        <w:tcPr>
          <w:tcW w:w="4710" w:type="dxa"/>
          <w:tcBorders>
            <w:top w:val="nil"/>
            <w:left w:val="nil"/>
            <w:bottom w:val="single" w:sz="4" w:space="0" w:color="auto"/>
            <w:right w:val="nil"/>
          </w:tcBorders>
          <w:shd w:val="clear" w:color="auto" w:fill="E6E6E6"/>
          <w:vAlign w:val="center"/>
        </w:tcPr>
        <w:p w:rsidR="0085089A" w:rsidRPr="00261BFF" w:rsidRDefault="0085089A" w:rsidP="0001228F">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85089A" w:rsidRPr="00BF3DD4" w:rsidRDefault="0085089A" w:rsidP="0001228F">
          <w:pPr>
            <w:pStyle w:val="ad"/>
          </w:pPr>
          <w:r>
            <w:rPr>
              <w:rFonts w:hint="cs"/>
              <w:rtl/>
            </w:rPr>
            <w:t>מספר הוראה: 7.8.2</w:t>
          </w:r>
        </w:p>
      </w:tc>
    </w:tr>
    <w:tr w:rsidR="0085089A" w:rsidRPr="0001228F" w:rsidTr="0001228F">
      <w:trPr>
        <w:trHeight w:val="460"/>
      </w:trPr>
      <w:tc>
        <w:tcPr>
          <w:tcW w:w="4710" w:type="dxa"/>
          <w:tcBorders>
            <w:top w:val="single" w:sz="4" w:space="0" w:color="auto"/>
            <w:left w:val="nil"/>
            <w:bottom w:val="single" w:sz="4" w:space="0" w:color="auto"/>
            <w:right w:val="nil"/>
          </w:tcBorders>
          <w:shd w:val="clear" w:color="auto" w:fill="E6E6E6"/>
          <w:vAlign w:val="center"/>
        </w:tcPr>
        <w:p w:rsidR="0085089A" w:rsidRPr="0081163B" w:rsidRDefault="0085089A" w:rsidP="0001228F">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85089A" w:rsidRPr="00BF3DD4" w:rsidRDefault="0085089A" w:rsidP="0001228F">
          <w:pPr>
            <w:pStyle w:val="ad"/>
            <w:rPr>
              <w:rtl/>
            </w:rPr>
          </w:pPr>
          <w:r>
            <w:rPr>
              <w:rFonts w:hint="cs"/>
              <w:rtl/>
            </w:rPr>
            <w:t>מספר טופס: ט. 7.8.2.1</w:t>
          </w:r>
        </w:p>
      </w:tc>
    </w:tr>
  </w:tbl>
  <w:p w:rsidR="0085089A" w:rsidRDefault="0085089A"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089A" w:rsidRPr="00D92E7A" w:rsidRDefault="0085089A" w:rsidP="00367921">
    <w:pPr>
      <w:pStyle w:val="a6"/>
      <w:rPr>
        <w:sz w:val="20"/>
        <w:szCs w:val="20"/>
        <w:rtl/>
      </w:rPr>
    </w:pPr>
  </w:p>
  <w:p w:rsidR="0085089A" w:rsidRDefault="00096185" w:rsidP="003B6F35">
    <w:pPr>
      <w:pStyle w:val="a6"/>
      <w:jc w:val="center"/>
      <w:rPr>
        <w:sz w:val="20"/>
        <w:szCs w:val="20"/>
        <w:rtl/>
      </w:rPr>
    </w:pPr>
    <w:r>
      <w:rPr>
        <w:noProof/>
        <w:lang w:eastAsia="en-US"/>
      </w:rPr>
      <w:drawing>
        <wp:inline distT="0" distB="0" distL="0" distR="0">
          <wp:extent cx="5800725" cy="962025"/>
          <wp:effectExtent l="0" t="0" r="0"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85089A" w:rsidRPr="0001228F" w:rsidTr="0001228F">
      <w:trPr>
        <w:trHeight w:hRule="exact" w:val="719"/>
        <w:jc w:val="center"/>
      </w:trPr>
      <w:tc>
        <w:tcPr>
          <w:tcW w:w="9072" w:type="dxa"/>
          <w:gridSpan w:val="2"/>
          <w:tcBorders>
            <w:top w:val="nil"/>
            <w:bottom w:val="nil"/>
          </w:tcBorders>
          <w:shd w:val="clear" w:color="auto" w:fill="1B3461"/>
          <w:vAlign w:val="center"/>
        </w:tcPr>
        <w:p w:rsidR="0085089A" w:rsidRPr="00576799" w:rsidRDefault="0085089A" w:rsidP="0001228F">
          <w:pPr>
            <w:pStyle w:val="ac"/>
            <w:rPr>
              <w:rtl/>
            </w:rPr>
          </w:pPr>
          <w:r w:rsidRPr="00576799">
            <w:rPr>
              <w:rtl/>
            </w:rPr>
            <w:t xml:space="preserve">שם </w:t>
          </w:r>
          <w:r>
            <w:rPr>
              <w:rFonts w:hint="cs"/>
              <w:rtl/>
            </w:rPr>
            <w:t>הטופס:</w:t>
          </w:r>
          <w:r w:rsidRPr="0001228F">
            <w:rPr>
              <w:rFonts w:ascii="Times New Roman" w:hAnsi="Times New Roman" w:cs="FrankRuehl" w:hint="cs"/>
              <w:color w:val="auto"/>
              <w:sz w:val="24"/>
              <w:szCs w:val="26"/>
              <w:rtl/>
            </w:rPr>
            <w:t xml:space="preserve"> </w:t>
          </w:r>
          <w:r w:rsidRPr="0001228F">
            <w:rPr>
              <w:rFonts w:hint="cs"/>
              <w:b w:val="0"/>
              <w:i/>
              <w:rtl/>
            </w:rPr>
            <w:t>חוות דעת מקצועית במסגרת כוונה להתקשר עם ספק יחיד</w:t>
          </w:r>
          <w:r w:rsidRPr="0001228F">
            <w:rPr>
              <w:rFonts w:hint="cs"/>
              <w:sz w:val="24"/>
              <w:szCs w:val="24"/>
              <w:rtl/>
            </w:rPr>
            <w:t>/</w:t>
          </w:r>
          <w:r>
            <w:rPr>
              <w:rFonts w:hint="cs"/>
              <w:rtl/>
            </w:rPr>
            <w:t>ספק חוץ</w:t>
          </w:r>
        </w:p>
      </w:tc>
    </w:tr>
    <w:tr w:rsidR="0085089A" w:rsidRPr="0001228F" w:rsidTr="0001228F">
      <w:trPr>
        <w:trHeight w:val="460"/>
        <w:jc w:val="center"/>
      </w:trPr>
      <w:tc>
        <w:tcPr>
          <w:tcW w:w="4536" w:type="dxa"/>
          <w:tcBorders>
            <w:top w:val="nil"/>
            <w:left w:val="nil"/>
            <w:bottom w:val="single" w:sz="4" w:space="0" w:color="auto"/>
            <w:right w:val="nil"/>
          </w:tcBorders>
          <w:shd w:val="clear" w:color="auto" w:fill="E6E6E6"/>
          <w:vAlign w:val="center"/>
        </w:tcPr>
        <w:p w:rsidR="0085089A" w:rsidRPr="003A48B2" w:rsidRDefault="0085089A" w:rsidP="0001228F">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85089A" w:rsidRPr="00BF3DD4" w:rsidRDefault="0085089A" w:rsidP="0001228F">
          <w:pPr>
            <w:pStyle w:val="ad"/>
          </w:pPr>
          <w:r>
            <w:rPr>
              <w:rFonts w:hint="cs"/>
              <w:rtl/>
            </w:rPr>
            <w:t>מספר הוראה: 7.8.2</w:t>
          </w:r>
        </w:p>
      </w:tc>
    </w:tr>
    <w:tr w:rsidR="0085089A" w:rsidRPr="0001228F" w:rsidTr="0001228F">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85089A" w:rsidRPr="00353B86" w:rsidRDefault="0085089A" w:rsidP="0001228F">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85089A" w:rsidRPr="00BF3DD4" w:rsidRDefault="0085089A" w:rsidP="0001228F">
          <w:pPr>
            <w:pStyle w:val="ad"/>
            <w:rPr>
              <w:rtl/>
            </w:rPr>
          </w:pPr>
          <w:r>
            <w:rPr>
              <w:rFonts w:hint="cs"/>
              <w:rtl/>
            </w:rPr>
            <w:t>מספר טופס: ט. 7.8.2.1</w:t>
          </w:r>
        </w:p>
      </w:tc>
    </w:tr>
  </w:tbl>
  <w:p w:rsidR="0085089A" w:rsidRPr="00D92E7A" w:rsidRDefault="0085089A"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210448CD"/>
    <w:multiLevelType w:val="hybridMultilevel"/>
    <w:tmpl w:val="65A25732"/>
    <w:lvl w:ilvl="0" w:tplc="834C9D1C">
      <w:start w:val="1"/>
      <w:numFmt w:val="bullet"/>
      <w:lvlText w:val=""/>
      <w:lvlJc w:val="left"/>
      <w:pPr>
        <w:ind w:left="720" w:hanging="360"/>
      </w:pPr>
      <w:rPr>
        <w:rFonts w:ascii="Wingdings" w:hAnsi="Wingdings" w:hint="default"/>
        <w:sz w:val="32"/>
        <w:szCs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5E9251AD"/>
    <w:multiLevelType w:val="hybridMultilevel"/>
    <w:tmpl w:val="17047954"/>
    <w:lvl w:ilvl="0" w:tplc="0292D630">
      <w:start w:val="1"/>
      <w:numFmt w:val="bullet"/>
      <w:lvlText w:val=""/>
      <w:lvlJc w:val="left"/>
      <w:pPr>
        <w:ind w:left="720" w:hanging="360"/>
      </w:pPr>
      <w:rPr>
        <w:rFonts w:ascii="Wingdings" w:hAnsi="Wingdings" w:hint="default"/>
        <w:sz w:val="32"/>
        <w:szCs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12B766D"/>
    <w:multiLevelType w:val="hybridMultilevel"/>
    <w:tmpl w:val="959C18B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9"/>
  </w:num>
  <w:num w:numId="2">
    <w:abstractNumId w:val="5"/>
  </w:num>
  <w:num w:numId="3">
    <w:abstractNumId w:val="4"/>
  </w:num>
  <w:num w:numId="4">
    <w:abstractNumId w:val="6"/>
  </w:num>
  <w:num w:numId="5">
    <w:abstractNumId w:val="1"/>
  </w:num>
  <w:num w:numId="6">
    <w:abstractNumId w:val="2"/>
  </w:num>
  <w:num w:numId="7">
    <w:abstractNumId w:val="0"/>
  </w:num>
  <w:num w:numId="8">
    <w:abstractNumId w:val="7"/>
  </w:num>
  <w:num w:numId="9">
    <w:abstractNumId w:val="3"/>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1228F"/>
    <w:rsid w:val="000211B5"/>
    <w:rsid w:val="0002374D"/>
    <w:rsid w:val="00024E76"/>
    <w:rsid w:val="00026C66"/>
    <w:rsid w:val="00031720"/>
    <w:rsid w:val="00032EE6"/>
    <w:rsid w:val="0003308D"/>
    <w:rsid w:val="00041463"/>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96185"/>
    <w:rsid w:val="000A1AF5"/>
    <w:rsid w:val="000A546E"/>
    <w:rsid w:val="000A59EC"/>
    <w:rsid w:val="000A5A53"/>
    <w:rsid w:val="000A6A32"/>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63B0"/>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5AE1"/>
    <w:rsid w:val="0039653F"/>
    <w:rsid w:val="003966A5"/>
    <w:rsid w:val="003977BD"/>
    <w:rsid w:val="003A05F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0FB5"/>
    <w:rsid w:val="004152A1"/>
    <w:rsid w:val="00417B88"/>
    <w:rsid w:val="00422717"/>
    <w:rsid w:val="004363E3"/>
    <w:rsid w:val="00436555"/>
    <w:rsid w:val="00436B87"/>
    <w:rsid w:val="00442CAB"/>
    <w:rsid w:val="004509B2"/>
    <w:rsid w:val="00453AFC"/>
    <w:rsid w:val="00455A97"/>
    <w:rsid w:val="00456FE1"/>
    <w:rsid w:val="0045706C"/>
    <w:rsid w:val="004573A5"/>
    <w:rsid w:val="0046043D"/>
    <w:rsid w:val="00464F67"/>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2C3F"/>
    <w:rsid w:val="004F46FF"/>
    <w:rsid w:val="004F7D02"/>
    <w:rsid w:val="005063DE"/>
    <w:rsid w:val="00506B7D"/>
    <w:rsid w:val="005078D6"/>
    <w:rsid w:val="00510A34"/>
    <w:rsid w:val="00511A98"/>
    <w:rsid w:val="00511AA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2960"/>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61F6A"/>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593"/>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089A"/>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E7492"/>
    <w:rsid w:val="008F711D"/>
    <w:rsid w:val="008F7601"/>
    <w:rsid w:val="00900EB6"/>
    <w:rsid w:val="009013D0"/>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68EF"/>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463A"/>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985"/>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6C46"/>
    <w:rsid w:val="00AE7243"/>
    <w:rsid w:val="00AE7BEC"/>
    <w:rsid w:val="00AF09EB"/>
    <w:rsid w:val="00AF0CF1"/>
    <w:rsid w:val="00AF3C91"/>
    <w:rsid w:val="00AF5CFA"/>
    <w:rsid w:val="00B021C6"/>
    <w:rsid w:val="00B03FB3"/>
    <w:rsid w:val="00B078F0"/>
    <w:rsid w:val="00B07DFD"/>
    <w:rsid w:val="00B10A8F"/>
    <w:rsid w:val="00B116F3"/>
    <w:rsid w:val="00B11F67"/>
    <w:rsid w:val="00B14B42"/>
    <w:rsid w:val="00B20A6E"/>
    <w:rsid w:val="00B25360"/>
    <w:rsid w:val="00B27ADB"/>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B63D4"/>
    <w:rsid w:val="00BC6D35"/>
    <w:rsid w:val="00BD0485"/>
    <w:rsid w:val="00BD0E64"/>
    <w:rsid w:val="00BD1960"/>
    <w:rsid w:val="00BD3515"/>
    <w:rsid w:val="00BD452E"/>
    <w:rsid w:val="00BD6845"/>
    <w:rsid w:val="00BD73A7"/>
    <w:rsid w:val="00BE13B6"/>
    <w:rsid w:val="00BE35A9"/>
    <w:rsid w:val="00BF163C"/>
    <w:rsid w:val="00BF256B"/>
    <w:rsid w:val="00BF2982"/>
    <w:rsid w:val="00BF3DD4"/>
    <w:rsid w:val="00C00301"/>
    <w:rsid w:val="00C03CA6"/>
    <w:rsid w:val="00C04183"/>
    <w:rsid w:val="00C120B3"/>
    <w:rsid w:val="00C20DFA"/>
    <w:rsid w:val="00C26594"/>
    <w:rsid w:val="00C27ECA"/>
    <w:rsid w:val="00C306D8"/>
    <w:rsid w:val="00C3106E"/>
    <w:rsid w:val="00C33476"/>
    <w:rsid w:val="00C412FF"/>
    <w:rsid w:val="00C459B3"/>
    <w:rsid w:val="00C546FB"/>
    <w:rsid w:val="00C56785"/>
    <w:rsid w:val="00C57C23"/>
    <w:rsid w:val="00C63552"/>
    <w:rsid w:val="00C67EC9"/>
    <w:rsid w:val="00C733C5"/>
    <w:rsid w:val="00C74326"/>
    <w:rsid w:val="00C80EF4"/>
    <w:rsid w:val="00C849BD"/>
    <w:rsid w:val="00C86AFB"/>
    <w:rsid w:val="00C91083"/>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4D43"/>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2427"/>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57B06"/>
    <w:rsid w:val="00F63DF0"/>
    <w:rsid w:val="00F80F86"/>
    <w:rsid w:val="00F8158B"/>
    <w:rsid w:val="00F81617"/>
    <w:rsid w:val="00F8314F"/>
    <w:rsid w:val="00F834CE"/>
    <w:rsid w:val="00F879FC"/>
    <w:rsid w:val="00F941B9"/>
    <w:rsid w:val="00F9422D"/>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5A2A42277D3E0740A0E3D848994B1622" ma:contentTypeVersion="4" ma:contentTypeDescription="צור מסמך חדש." ma:contentTypeScope="" ma:versionID="ff1f2980c0117838cd42a46c2bfa1c04">
  <xsd:schema xmlns:xsd="http://www.w3.org/2001/XMLSchema" xmlns:xs="http://www.w3.org/2001/XMLSchema" xmlns:p="http://schemas.microsoft.com/office/2006/metadata/properties" xmlns:ns1="http://schemas.microsoft.com/sharepoint/v3" xmlns:ns2="605e85f2-268e-450d-9afb-d305d42b267e" targetNamespace="http://schemas.microsoft.com/office/2006/metadata/properties" ma:root="true" ma:fieldsID="750821ee5347130d48193f7d326cd82a" ns1:_="" ns2:_="">
    <xsd:import namespace="http://schemas.microsoft.com/sharepoint/v3"/>
    <xsd:import namespace="605e85f2-268e-450d-9afb-d305d42b267e"/>
    <xsd:element name="properties">
      <xsd:complexType>
        <xsd:sequence>
          <xsd:element name="documentManagement">
            <xsd:complexType>
              <xsd:all>
                <xsd:element ref="ns1:PublishingStartDate" minOccurs="0"/>
                <xsd:element ref="ns1:PublishingExpirationDate" minOccurs="0"/>
                <xsd:element ref="ns2:MMDSubjectsTaxHTField0"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MMDSubjectsTaxHTField0" ma:index="11" nillable="true" ma:taxonomy="true" ma:internalName="MMDSubjectsTaxHTField0" ma:taxonomyFieldName="MMDSubjects" ma:displayName="MMDSubjects" ma:default="" ma:fieldId="{d4be236a-0356-4000-8c21-7c99900f1b40}" ma:sspId="2d5cfe0b-92d6-45e7-9728-978dd18bac77" ma:termSetId="a239ac66-6e19-4894-9a6d-0b635cdc56b4" ma:anchorId="3d199f33-0334-4fb9-a28c-1825654b603d" ma:open="false" ma:isKeyword="false">
      <xsd:complexType>
        <xsd:sequence>
          <xsd:element ref="pc:Terms" minOccurs="0" maxOccurs="1"/>
        </xsd:sequence>
      </xsd:complexType>
    </xsd:element>
    <xsd:element name="TaxCatchAll" ma:index="12" nillable="true" ma:displayName="עמודת 'תפוס הכל' של טקסונומיה" ma:hidden="true" ma:list="{4ea5708e-0740-470e-a7ce-b06ee08034f5}" ma:internalName="TaxCatchAll" ma:showField="CatchAllData" ma:web="605e85f2-268e-450d-9afb-d305d42b267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MMDSubjectsTaxHTField0 xmlns="605e85f2-268e-450d-9afb-d305d42b267e">
      <Terms xmlns="http://schemas.microsoft.com/office/infopath/2007/PartnerControls">
        <TermInfo xmlns="http://schemas.microsoft.com/office/infopath/2007/PartnerControls">
          <TermName xmlns="http://schemas.microsoft.com/office/infopath/2007/PartnerControls">קרן מחקרי שה＂מ</TermName>
          <TermId xmlns="http://schemas.microsoft.com/office/infopath/2007/PartnerControls">ee574645-58e3-4a01-8fd8-b79de12e44b6</TermId>
        </TermInfo>
      </Terms>
    </MMDSubjectsTaxHTField0>
    <PublishingExpirationDate xmlns="http://schemas.microsoft.com/sharepoint/v3" xsi:nil="true"/>
    <PublishingStartDate xmlns="http://schemas.microsoft.com/sharepoint/v3" xsi:nil="true"/>
    <TaxCatchAll xmlns="605e85f2-268e-450d-9afb-d305d42b267e">
      <Value>96</Value>
    </TaxCatchAl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A4631B-FC93-476D-B7E2-A63ED941C24D}">
  <ds:schemaRefs>
    <ds:schemaRef ds:uri="http://schemas.microsoft.com/office/2006/metadata/longProperties"/>
  </ds:schemaRefs>
</ds:datastoreItem>
</file>

<file path=customXml/itemProps2.xml><?xml version="1.0" encoding="utf-8"?>
<ds:datastoreItem xmlns:ds="http://schemas.openxmlformats.org/officeDocument/2006/customXml" ds:itemID="{6037C78B-F425-46DF-9ED4-F3A3D5612989}">
  <ds:schemaRefs>
    <ds:schemaRef ds:uri="http://schemas.microsoft.com/sharepoint/v3/contenttype/forms"/>
  </ds:schemaRefs>
</ds:datastoreItem>
</file>

<file path=customXml/itemProps3.xml><?xml version="1.0" encoding="utf-8"?>
<ds:datastoreItem xmlns:ds="http://schemas.openxmlformats.org/officeDocument/2006/customXml" ds:itemID="{52A9CAB6-F028-4C6C-882A-1DFE4D2F40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5e85f2-268e-450d-9afb-d305d42b26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DD76B75-5119-4F4A-A442-A32DA97443DA}">
  <ds:schemaRefs>
    <ds:schemaRef ds:uri="http://schemas.microsoft.com/office/2006/metadata/properties"/>
    <ds:schemaRef ds:uri="http://schemas.microsoft.com/office/infopath/2007/PartnerControls"/>
    <ds:schemaRef ds:uri="605e85f2-268e-450d-9afb-d305d42b267e"/>
    <ds:schemaRef ds:uri="http://schemas.microsoft.com/sharepoint/v3"/>
  </ds:schemaRefs>
</ds:datastoreItem>
</file>

<file path=customXml/itemProps5.xml><?xml version="1.0" encoding="utf-8"?>
<ds:datastoreItem xmlns:ds="http://schemas.openxmlformats.org/officeDocument/2006/customXml" ds:itemID="{F806DCBC-8C96-4CFD-AEA6-56C548B71C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345</Words>
  <Characters>1726</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טופס כוונה להתקשרות עם ספק יחיד</vt:lpstr>
    </vt:vector>
  </TitlesOfParts>
  <Company/>
  <LinksUpToDate>false</LinksUpToDate>
  <CharactersWithSpaces>2067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כוונה להתקשרות עם ספק יחיד</dc:title>
  <dc:creator>orlyt</dc:creator>
  <cp:lastModifiedBy>רותי חדד</cp:lastModifiedBy>
  <cp:revision>2</cp:revision>
  <cp:lastPrinted>2017-10-29T07:20:00Z</cp:lastPrinted>
  <dcterms:created xsi:type="dcterms:W3CDTF">2018-04-12T07:54:00Z</dcterms:created>
  <dcterms:modified xsi:type="dcterms:W3CDTF">2018-04-12T07:54:00Z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Subjects">
    <vt:lpwstr>96;#קרן מחקרי שה＂מ|ee574645-58e3-4a01-8fd8-b79de12e44b6</vt:lpwstr>
  </property>
</Properties>
</file>